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color w:val="000000"/>
          <w:kern w:val="0"/>
        </w:rPr>
      </w:pPr>
      <w:r>
        <w:rPr>
          <w:rFonts w:hint="eastAsia" w:ascii="黑体" w:eastAsia="黑体"/>
          <w:color w:val="000000"/>
          <w:kern w:val="0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省级企业技术中心评价材料</w:t>
      </w:r>
    </w:p>
    <w:p>
      <w:pPr>
        <w:spacing w:line="200" w:lineRule="exact"/>
        <w:rPr>
          <w:rFonts w:ascii="方正小标宋简体" w:eastAsia="方正小标宋简体"/>
          <w:color w:val="000000"/>
          <w:kern w:val="0"/>
          <w:sz w:val="15"/>
          <w:szCs w:val="15"/>
        </w:rPr>
      </w:pP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一、企业技术中心评价数据表</w:t>
      </w: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701"/>
        <w:gridCol w:w="2268"/>
        <w:gridCol w:w="8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下属企业数量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统计行业代码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所属市区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企业负责人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技术中心负责人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联系传真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企业网址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报告年度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kern w:val="0"/>
                <w:sz w:val="21"/>
                <w:szCs w:val="21"/>
              </w:rPr>
              <w:t>指标名称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kern w:val="0"/>
                <w:sz w:val="21"/>
                <w:szCs w:val="21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主营业务收入(工程结算收入)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万元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研究与试验发展经费支出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万元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研究与试验发展人员数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一级注册执业资格人员数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企业职工总数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技术中心高级专家人数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技术中心博士人数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来技术中心从事研发工作的外部专家人数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人月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企业全部研发项目数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其中：基础研究和应用研究项目数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省级及以上研发平台数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其中：国家级研发平台数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通过省级及以上（国际组织）认证的实验室和检测机构数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其中：国家（国际组织）认证的实验室和检测机构数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个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企业技术开发仪器设备原值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万元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企业拥有的全部有效发明专利数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当年被受理的专利申请数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其中：当年被受理的发明专利申请数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最近三年主持和参加制定的国际、国家和行业标准数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新产品销售收入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万元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新产品销售利润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万元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万元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获省级及以上自然科学、技术发明、科技进步奖项目数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最近三年获得省级及以上工法数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FF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最近三年获得的国家及省建筑行业管理、质量、技术奖数量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其中：最近三年获詹天佑奖、鲁班奖数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FF0000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填写说明：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企业名称：参评企业需在此表上加盖公章，填写企业名称需与企业公章一致。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一级注册执业资格人员数、最近三年获得省级及以上工法数、最近三年获得的国家及省建筑行业管理、质量、技术奖数量等三个指标值，仅建筑领域企业填报，其他企业无需填报。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统计行业代码：对照《国民经济行业分类与代码（GB/T4754-2011）》，填写企业主营业务对应的统计“大类”（二位码）编号，如主营业务为“农副食品加工业”的企业，填写“13”。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报告年度：指表中指标统计年度，时间范围从填写评价表的上一年1月1日至12月31日；所有指标的填报时间范围，如无特殊说明，均为报告年度。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二、需提供的附件及证明材料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企业对报送资料的真实性承诺。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相关统计和财务报表。相关统计报表主要包括：企业研究开发项目情况（607-1 表，国统字〔2018〕100号）、企业研究开发活动及相关情况（607-2 表，国统字〔2018〕100号）。未列入统计局研发活动情况统计范围的企业，应参照上述表格格式填报后提交。相关财务报表主要包括：企业资产负债表、损益表、现金流量表。大型企业集团应将与企业主营业务相关下属企业（包括分公司、子公司和控股公司）的607-1 表、607-2 表、资产负债表、损益表、现金流量表等进行合并填报。</w:t>
      </w:r>
    </w:p>
    <w:p>
      <w:pPr>
        <w:spacing w:line="5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评价指标的必要证明材料。</w:t>
      </w:r>
      <w:r>
        <w:rPr>
          <w:rFonts w:hint="eastAsia" w:eastAsia="仿宋_GB2312"/>
          <w:sz w:val="28"/>
          <w:szCs w:val="28"/>
        </w:rPr>
        <w:t>支撑</w:t>
      </w:r>
      <w:r>
        <w:rPr>
          <w:rFonts w:eastAsia="仿宋_GB2312"/>
          <w:sz w:val="28"/>
          <w:szCs w:val="28"/>
        </w:rPr>
        <w:t>文字报告以及评价表</w:t>
      </w:r>
      <w:r>
        <w:rPr>
          <w:rFonts w:hint="eastAsia" w:eastAsia="仿宋_GB2312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证明材料，技术中心成立文件、制度文件、技术中心高级专家、博士和外部专家、</w:t>
      </w:r>
      <w:r>
        <w:rPr>
          <w:rFonts w:hint="eastAsia" w:eastAsia="仿宋_GB2312"/>
          <w:sz w:val="28"/>
          <w:szCs w:val="28"/>
        </w:rPr>
        <w:t>研发项目</w:t>
      </w:r>
      <w:r>
        <w:rPr>
          <w:rFonts w:eastAsia="仿宋_GB2312"/>
          <w:sz w:val="28"/>
          <w:szCs w:val="28"/>
        </w:rPr>
        <w:t>、专利信息、主持和参加制定的标准、国家级和省级研发平台、实验室和检测机构、科技奖励、工法、建筑行业奖励等方面的内容。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91F81"/>
    <w:rsid w:val="60C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2019-03-28T05:06:00Z</dcterms:created>
  <dc:creator>不散不见</dc:creator>
  <cp:lastModifiedBy>不散不见</cp:lastModifiedBy>
  <dcterms:modified xsi:type="dcterms:W3CDTF">2019-03-28T05:07:06Z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